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4B294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4B294B">
        <w:rPr>
          <w:rFonts w:ascii="Meiryo UI" w:eastAsia="Meiryo UI" w:hAnsi="Meiryo UI" w:cs="Meiryo UI"/>
          <w:sz w:val="28"/>
          <w:szCs w:val="28"/>
        </w:rPr>
        <w:t>2020 Open Data City Promotion Committee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(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</w:t>
      </w:r>
      <w:r w:rsidR="00D77F8B">
        <w:rPr>
          <w:rFonts w:ascii="Meiryo UI" w:eastAsia="Meiryo UI" w:hAnsi="Meiryo UI" w:cs="Meiryo UI" w:hint="eastAsia"/>
          <w:sz w:val="28"/>
          <w:szCs w:val="28"/>
        </w:rPr>
        <w:t>2nd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mee</w:t>
      </w:r>
      <w:r w:rsidR="00750EDB">
        <w:rPr>
          <w:rFonts w:ascii="Meiryo UI" w:eastAsia="Meiryo UI" w:hAnsi="Meiryo UI" w:cs="Meiryo UI" w:hint="eastAsia"/>
          <w:sz w:val="28"/>
          <w:szCs w:val="28"/>
        </w:rPr>
        <w:t>t</w:t>
      </w:r>
      <w:bookmarkStart w:id="0" w:name="_GoBack"/>
      <w:bookmarkEnd w:id="0"/>
      <w:r>
        <w:rPr>
          <w:rFonts w:ascii="Meiryo UI" w:eastAsia="Meiryo UI" w:hAnsi="Meiryo UI" w:cs="Meiryo UI" w:hint="eastAsia"/>
          <w:sz w:val="28"/>
          <w:szCs w:val="28"/>
        </w:rPr>
        <w:t>ing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Date/Time</w:t>
      </w:r>
      <w:r w:rsidRPr="00B55EC0">
        <w:rPr>
          <w:rFonts w:ascii="Meiryo UI" w:eastAsia="Meiryo UI" w:hAnsi="Meiryo UI" w:cs="Meiryo UI"/>
          <w:sz w:val="24"/>
        </w:rPr>
        <w:tab/>
      </w:r>
      <w:r w:rsidR="00D77F8B" w:rsidRPr="00D77F8B">
        <w:rPr>
          <w:rFonts w:ascii="Meiryo UI" w:eastAsia="Meiryo UI" w:hAnsi="Meiryo UI" w:cs="Meiryo UI"/>
          <w:sz w:val="24"/>
        </w:rPr>
        <w:t>Tue, 20 Jan 2015, 10:00-12:00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>Meeting room in Mitsubishi Research Institute, Inc.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D77F8B" w:rsidRPr="00D77F8B" w:rsidRDefault="00D77F8B" w:rsidP="00D77F8B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D77F8B">
        <w:rPr>
          <w:rFonts w:ascii="Meiryo UI" w:eastAsia="Meiryo UI" w:hAnsi="Meiryo UI" w:cs="Meiryo UI"/>
          <w:sz w:val="24"/>
        </w:rPr>
        <w:t>1. About "the new ICT enterprise creation promotion meeting"</w:t>
      </w:r>
    </w:p>
    <w:p w:rsidR="00D77F8B" w:rsidRPr="00D77F8B" w:rsidRDefault="00D77F8B" w:rsidP="00D77F8B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D77F8B">
        <w:rPr>
          <w:rFonts w:ascii="Meiryo UI" w:eastAsia="Meiryo UI" w:hAnsi="Meiryo UI" w:cs="Meiryo UI"/>
          <w:sz w:val="24"/>
        </w:rPr>
        <w:t>2. Introduction of Legacy co-creation conference</w:t>
      </w:r>
    </w:p>
    <w:p w:rsidR="00D77F8B" w:rsidRPr="00D77F8B" w:rsidRDefault="00D77F8B" w:rsidP="00D77F8B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D77F8B">
        <w:rPr>
          <w:rFonts w:ascii="Meiryo UI" w:eastAsia="Meiryo UI" w:hAnsi="Meiryo UI" w:cs="Meiryo UI"/>
          <w:sz w:val="24"/>
        </w:rPr>
        <w:t>3. Community building by utilizing open data</w:t>
      </w:r>
    </w:p>
    <w:p w:rsidR="00D77F8B" w:rsidRPr="00D77F8B" w:rsidRDefault="00D77F8B" w:rsidP="00D77F8B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D77F8B">
        <w:rPr>
          <w:rFonts w:ascii="Meiryo UI" w:eastAsia="Meiryo UI" w:hAnsi="Meiryo UI" w:cs="Meiryo UI"/>
          <w:sz w:val="24"/>
        </w:rPr>
        <w:t>4. Status of consideration about the public transportation system</w:t>
      </w:r>
    </w:p>
    <w:p w:rsidR="00D77F8B" w:rsidRPr="00D77F8B" w:rsidRDefault="00D77F8B" w:rsidP="00D77F8B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D77F8B">
        <w:rPr>
          <w:rFonts w:ascii="Meiryo UI" w:eastAsia="Meiryo UI" w:hAnsi="Meiryo UI" w:cs="Meiryo UI"/>
          <w:sz w:val="24"/>
        </w:rPr>
        <w:t>5. Draft theme plan of demonstration experiment and its evaluation index</w:t>
      </w:r>
    </w:p>
    <w:p w:rsidR="00D77F8B" w:rsidRPr="00D77F8B" w:rsidRDefault="00D77F8B" w:rsidP="00D77F8B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D77F8B">
        <w:rPr>
          <w:rFonts w:ascii="Meiryo UI" w:eastAsia="Meiryo UI" w:hAnsi="Meiryo UI" w:cs="Meiryo UI"/>
          <w:sz w:val="24"/>
        </w:rPr>
        <w:t>6. Medium and long-term point in dispute</w:t>
      </w:r>
    </w:p>
    <w:p w:rsidR="004B294B" w:rsidRDefault="00D77F8B" w:rsidP="00D77F8B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D77F8B">
        <w:rPr>
          <w:rFonts w:ascii="Meiryo UI" w:eastAsia="Meiryo UI" w:hAnsi="Meiryo UI" w:cs="Meiryo UI"/>
          <w:sz w:val="24"/>
        </w:rPr>
        <w:t>7. Other topics</w:t>
      </w:r>
    </w:p>
    <w:p w:rsidR="00D77F8B" w:rsidRDefault="00D77F8B" w:rsidP="00D77F8B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 w:rsidR="00D77F8B">
        <w:rPr>
          <w:rFonts w:ascii="Meiryo UI" w:eastAsia="Meiryo UI" w:hAnsi="Meiryo UI" w:cs="Meiryo UI" w:hint="eastAsia"/>
          <w:color w:val="000000" w:themeColor="text1"/>
          <w:sz w:val="24"/>
        </w:rPr>
        <w:t xml:space="preserve"> 1 Outline of report from </w:t>
      </w:r>
      <w:r w:rsidR="00D77F8B" w:rsidRPr="00D77F8B">
        <w:rPr>
          <w:rFonts w:ascii="Meiryo UI" w:eastAsia="Meiryo UI" w:hAnsi="Meiryo UI" w:cs="Meiryo UI"/>
          <w:sz w:val="24"/>
        </w:rPr>
        <w:t>"the new ICT enterprise creation promotion meeting"</w:t>
      </w:r>
    </w:p>
    <w:p w:rsidR="00D77F8B" w:rsidRDefault="00D77F8B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             </w:t>
      </w:r>
      <w:r w:rsidRPr="00D77F8B">
        <w:rPr>
          <w:rFonts w:ascii="Meiryo UI" w:eastAsia="Meiryo UI" w:hAnsi="Meiryo UI" w:cs="Meiryo UI"/>
          <w:color w:val="000000" w:themeColor="text1"/>
          <w:sz w:val="24"/>
        </w:rPr>
        <w:t>Attachment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: </w:t>
      </w:r>
      <w:r w:rsidRPr="00D77F8B">
        <w:rPr>
          <w:rFonts w:ascii="Meiryo UI" w:eastAsia="Meiryo UI" w:hAnsi="Meiryo UI" w:cs="Meiryo UI"/>
          <w:sz w:val="24"/>
        </w:rPr>
        <w:t>meeting</w:t>
      </w:r>
      <w:r>
        <w:rPr>
          <w:rFonts w:ascii="Meiryo UI" w:eastAsia="Meiryo UI" w:hAnsi="Meiryo UI" w:cs="Meiryo UI" w:hint="eastAsia"/>
          <w:sz w:val="24"/>
        </w:rPr>
        <w:t xml:space="preserve"> member list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2 </w:t>
      </w:r>
      <w:r w:rsidR="00D77F8B">
        <w:rPr>
          <w:rFonts w:ascii="Meiryo UI" w:eastAsia="Meiryo UI" w:hAnsi="Meiryo UI" w:cs="Meiryo UI" w:hint="eastAsia"/>
          <w:color w:val="000000" w:themeColor="text1"/>
          <w:sz w:val="24"/>
        </w:rPr>
        <w:t>Report (</w:t>
      </w:r>
      <w:proofErr w:type="spellStart"/>
      <w:r w:rsidR="00D77F8B">
        <w:rPr>
          <w:rFonts w:ascii="Meiryo UI" w:eastAsia="Meiryo UI" w:hAnsi="Meiryo UI" w:cs="Meiryo UI" w:hint="eastAsia"/>
          <w:color w:val="000000" w:themeColor="text1"/>
          <w:sz w:val="24"/>
        </w:rPr>
        <w:t>FY2014</w:t>
      </w:r>
      <w:proofErr w:type="spellEnd"/>
      <w:r w:rsidR="00D77F8B">
        <w:rPr>
          <w:rFonts w:ascii="Meiryo UI" w:eastAsia="Meiryo UI" w:hAnsi="Meiryo UI" w:cs="Meiryo UI" w:hint="eastAsia"/>
          <w:color w:val="000000" w:themeColor="text1"/>
          <w:sz w:val="24"/>
        </w:rPr>
        <w:t xml:space="preserve"> 1st phase) from </w:t>
      </w:r>
      <w:r w:rsidR="00D77F8B" w:rsidRPr="00D77F8B">
        <w:rPr>
          <w:rFonts w:ascii="Meiryo UI" w:eastAsia="Meiryo UI" w:hAnsi="Meiryo UI" w:cs="Meiryo UI"/>
          <w:sz w:val="24"/>
        </w:rPr>
        <w:t>Legacy co-creation conference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3 </w:t>
      </w:r>
      <w:r w:rsidR="00D77F8B" w:rsidRPr="00D77F8B">
        <w:rPr>
          <w:rFonts w:ascii="Meiryo UI" w:eastAsia="Meiryo UI" w:hAnsi="Meiryo UI" w:cs="Meiryo UI"/>
          <w:sz w:val="24"/>
        </w:rPr>
        <w:t>Community building by utilizing open data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4 </w:t>
      </w:r>
      <w:r w:rsidR="00D77F8B" w:rsidRPr="00D77F8B">
        <w:rPr>
          <w:rFonts w:ascii="Meiryo UI" w:eastAsia="Meiryo UI" w:hAnsi="Meiryo UI" w:cs="Meiryo UI"/>
          <w:sz w:val="24"/>
        </w:rPr>
        <w:t>Status of consideration about the public transportation system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5 </w:t>
      </w:r>
      <w:r w:rsidR="00D77F8B" w:rsidRPr="00D77F8B">
        <w:rPr>
          <w:rFonts w:ascii="Meiryo UI" w:eastAsia="Meiryo UI" w:hAnsi="Meiryo UI" w:cs="Meiryo UI"/>
          <w:sz w:val="24"/>
        </w:rPr>
        <w:t>Draft theme plan of demonstration experiment and its evaluation index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6 </w:t>
      </w:r>
      <w:r w:rsidR="00D77F8B" w:rsidRPr="00D77F8B">
        <w:rPr>
          <w:rFonts w:ascii="Meiryo UI" w:eastAsia="Meiryo UI" w:hAnsi="Meiryo UI" w:cs="Meiryo UI"/>
          <w:sz w:val="24"/>
        </w:rPr>
        <w:t>Medium and long-term point in dispute</w:t>
      </w:r>
    </w:p>
    <w:p w:rsidR="00D77F8B" w:rsidRDefault="00D77F8B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Document 7 </w:t>
      </w:r>
      <w:r w:rsidRPr="00D77F8B">
        <w:rPr>
          <w:rFonts w:ascii="Meiryo UI" w:eastAsia="Meiryo UI" w:hAnsi="Meiryo UI" w:cs="Meiryo UI"/>
          <w:sz w:val="24"/>
        </w:rPr>
        <w:t>Future's committee holding schedule</w:t>
      </w:r>
    </w:p>
    <w:p w:rsidR="00D77F8B" w:rsidRDefault="00D77F8B" w:rsidP="00D77F8B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59" w:rsidRDefault="00487259" w:rsidP="00D950E3">
      <w:r>
        <w:separator/>
      </w:r>
    </w:p>
  </w:endnote>
  <w:endnote w:type="continuationSeparator" w:id="0">
    <w:p w:rsidR="00487259" w:rsidRDefault="00487259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59" w:rsidRDefault="00487259" w:rsidP="00D950E3">
      <w:r>
        <w:separator/>
      </w:r>
    </w:p>
  </w:footnote>
  <w:footnote w:type="continuationSeparator" w:id="0">
    <w:p w:rsidR="00487259" w:rsidRDefault="00487259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0D1512"/>
    <w:rsid w:val="0015013F"/>
    <w:rsid w:val="00171EA8"/>
    <w:rsid w:val="00187C78"/>
    <w:rsid w:val="001C1005"/>
    <w:rsid w:val="00282F7D"/>
    <w:rsid w:val="002B1B38"/>
    <w:rsid w:val="003474B9"/>
    <w:rsid w:val="00397DB8"/>
    <w:rsid w:val="0048525D"/>
    <w:rsid w:val="00487259"/>
    <w:rsid w:val="004A60DC"/>
    <w:rsid w:val="004B294B"/>
    <w:rsid w:val="004B5425"/>
    <w:rsid w:val="004D79F9"/>
    <w:rsid w:val="005429AF"/>
    <w:rsid w:val="005A396A"/>
    <w:rsid w:val="005F1257"/>
    <w:rsid w:val="006557CF"/>
    <w:rsid w:val="006A0139"/>
    <w:rsid w:val="006A5BCA"/>
    <w:rsid w:val="006D37C5"/>
    <w:rsid w:val="006D60EF"/>
    <w:rsid w:val="007232B4"/>
    <w:rsid w:val="007250A6"/>
    <w:rsid w:val="0074132A"/>
    <w:rsid w:val="00750EDB"/>
    <w:rsid w:val="00780DCC"/>
    <w:rsid w:val="007B7AE0"/>
    <w:rsid w:val="007D64EE"/>
    <w:rsid w:val="00815FE6"/>
    <w:rsid w:val="0086539B"/>
    <w:rsid w:val="008F6568"/>
    <w:rsid w:val="009170DA"/>
    <w:rsid w:val="00942687"/>
    <w:rsid w:val="00975281"/>
    <w:rsid w:val="00A206D2"/>
    <w:rsid w:val="00A477DD"/>
    <w:rsid w:val="00AC1322"/>
    <w:rsid w:val="00B11B5B"/>
    <w:rsid w:val="00B55EC0"/>
    <w:rsid w:val="00BE0B85"/>
    <w:rsid w:val="00C731F4"/>
    <w:rsid w:val="00CF4B3E"/>
    <w:rsid w:val="00D226B4"/>
    <w:rsid w:val="00D5757B"/>
    <w:rsid w:val="00D77F8B"/>
    <w:rsid w:val="00D8481F"/>
    <w:rsid w:val="00D950E3"/>
    <w:rsid w:val="00E333C0"/>
    <w:rsid w:val="00E95A0C"/>
    <w:rsid w:val="00F159B0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2015-04-01T13:54:00Z</dcterms:modified>
</cp:coreProperties>
</file>