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B85" w:rsidRDefault="003D2CED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VLED利活用・普及委員会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（</w:t>
      </w:r>
      <w:r w:rsidR="009D791F">
        <w:rPr>
          <w:rFonts w:ascii="Meiryo UI" w:eastAsia="Meiryo UI" w:hAnsi="Meiryo UI" w:cs="Meiryo UI" w:hint="eastAsia"/>
          <w:sz w:val="28"/>
          <w:szCs w:val="28"/>
        </w:rPr>
        <w:t>201</w:t>
      </w:r>
      <w:r w:rsidR="009D791F">
        <w:rPr>
          <w:rFonts w:ascii="Meiryo UI" w:eastAsia="Meiryo UI" w:hAnsi="Meiryo UI" w:cs="Meiryo UI"/>
          <w:sz w:val="28"/>
          <w:szCs w:val="28"/>
        </w:rPr>
        <w:t>7</w:t>
      </w:r>
      <w:r w:rsidR="00A35BEA">
        <w:rPr>
          <w:rFonts w:ascii="Meiryo UI" w:eastAsia="Meiryo UI" w:hAnsi="Meiryo UI" w:cs="Meiryo UI" w:hint="eastAsia"/>
          <w:sz w:val="28"/>
          <w:szCs w:val="28"/>
        </w:rPr>
        <w:t>年度・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第</w:t>
      </w:r>
      <w:r w:rsidR="00A25C51">
        <w:rPr>
          <w:rFonts w:ascii="Meiryo UI" w:eastAsia="Meiryo UI" w:hAnsi="Meiryo UI" w:cs="Meiryo UI" w:hint="eastAsia"/>
          <w:sz w:val="28"/>
          <w:szCs w:val="28"/>
        </w:rPr>
        <w:t>３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D01510" w:rsidRPr="00CB1CFC" w:rsidRDefault="00D01510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勝手表彰受賞式</w:t>
      </w:r>
    </w:p>
    <w:p w:rsidR="00CB1CFC" w:rsidRP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730AAA" w:rsidRDefault="008F1AEF" w:rsidP="00597A87">
      <w:pPr>
        <w:spacing w:line="0" w:lineRule="atLeast"/>
        <w:rPr>
          <w:rFonts w:ascii="Meiryo UI" w:eastAsia="Meiryo UI" w:hAnsi="Meiryo UI" w:cs="Meiryo UI"/>
          <w:szCs w:val="21"/>
        </w:rPr>
      </w:pPr>
      <w:r w:rsidRPr="00730AAA">
        <w:rPr>
          <w:rFonts w:ascii="Meiryo UI" w:eastAsia="Meiryo UI" w:hAnsi="Meiryo UI" w:cs="Meiryo UI" w:hint="eastAsia"/>
          <w:szCs w:val="21"/>
        </w:rPr>
        <w:t>日時：</w:t>
      </w:r>
      <w:r w:rsidR="009D791F">
        <w:rPr>
          <w:rFonts w:ascii="Meiryo UI" w:eastAsia="Meiryo UI" w:hAnsi="Meiryo UI" w:cs="Meiryo UI" w:hint="eastAsia"/>
          <w:szCs w:val="21"/>
        </w:rPr>
        <w:t>201</w:t>
      </w:r>
      <w:r w:rsidR="009D791F">
        <w:rPr>
          <w:rFonts w:ascii="Meiryo UI" w:eastAsia="Meiryo UI" w:hAnsi="Meiryo UI" w:cs="Meiryo UI"/>
          <w:szCs w:val="21"/>
        </w:rPr>
        <w:t>8</w:t>
      </w:r>
      <w:r w:rsidRPr="00730AAA">
        <w:rPr>
          <w:rFonts w:ascii="Meiryo UI" w:eastAsia="Meiryo UI" w:hAnsi="Meiryo UI" w:cs="Meiryo UI" w:hint="eastAsia"/>
          <w:szCs w:val="21"/>
        </w:rPr>
        <w:t>年</w:t>
      </w:r>
      <w:r w:rsidR="00D01510">
        <w:rPr>
          <w:rFonts w:ascii="Meiryo UI" w:eastAsia="Meiryo UI" w:hAnsi="Meiryo UI" w:cs="Meiryo UI" w:hint="eastAsia"/>
          <w:szCs w:val="21"/>
        </w:rPr>
        <w:t>3</w:t>
      </w:r>
      <w:r w:rsidRPr="00730AAA">
        <w:rPr>
          <w:rFonts w:ascii="Meiryo UI" w:eastAsia="Meiryo UI" w:hAnsi="Meiryo UI" w:cs="Meiryo UI" w:hint="eastAsia"/>
          <w:szCs w:val="21"/>
        </w:rPr>
        <w:t>月</w:t>
      </w:r>
      <w:r w:rsidR="009D791F">
        <w:rPr>
          <w:rFonts w:ascii="Meiryo UI" w:eastAsia="Meiryo UI" w:hAnsi="Meiryo UI" w:cs="Meiryo UI"/>
          <w:szCs w:val="21"/>
        </w:rPr>
        <w:t>6</w:t>
      </w:r>
      <w:r w:rsidRPr="00730AAA">
        <w:rPr>
          <w:rFonts w:ascii="Meiryo UI" w:eastAsia="Meiryo UI" w:hAnsi="Meiryo UI" w:cs="Meiryo UI" w:hint="eastAsia"/>
          <w:szCs w:val="21"/>
        </w:rPr>
        <w:t>日（</w:t>
      </w:r>
      <w:r w:rsidR="009D791F">
        <w:rPr>
          <w:rFonts w:ascii="Meiryo UI" w:eastAsia="Meiryo UI" w:hAnsi="Meiryo UI" w:cs="Meiryo UI" w:hint="eastAsia"/>
          <w:szCs w:val="21"/>
        </w:rPr>
        <w:t>火</w:t>
      </w:r>
      <w:r w:rsidRPr="00730AAA">
        <w:rPr>
          <w:rFonts w:ascii="Meiryo UI" w:eastAsia="Meiryo UI" w:hAnsi="Meiryo UI" w:cs="Meiryo UI" w:hint="eastAsia"/>
          <w:szCs w:val="21"/>
        </w:rPr>
        <w:t>）</w:t>
      </w:r>
      <w:r w:rsidR="009D791F">
        <w:rPr>
          <w:rFonts w:ascii="Meiryo UI" w:eastAsia="Meiryo UI" w:hAnsi="Meiryo UI" w:cs="Meiryo UI" w:hint="eastAsia"/>
          <w:szCs w:val="21"/>
        </w:rPr>
        <w:t>1</w:t>
      </w:r>
      <w:r w:rsidR="009D791F">
        <w:rPr>
          <w:rFonts w:ascii="Meiryo UI" w:eastAsia="Meiryo UI" w:hAnsi="Meiryo UI" w:cs="Meiryo UI"/>
          <w:szCs w:val="21"/>
        </w:rPr>
        <w:t>3</w:t>
      </w:r>
      <w:r w:rsidR="009D791F">
        <w:rPr>
          <w:rFonts w:ascii="Meiryo UI" w:eastAsia="Meiryo UI" w:hAnsi="Meiryo UI" w:cs="Meiryo UI" w:hint="eastAsia"/>
          <w:szCs w:val="21"/>
        </w:rPr>
        <w:t>:</w:t>
      </w:r>
      <w:r w:rsidR="009D791F">
        <w:rPr>
          <w:rFonts w:ascii="Meiryo UI" w:eastAsia="Meiryo UI" w:hAnsi="Meiryo UI" w:cs="Meiryo UI"/>
          <w:szCs w:val="21"/>
        </w:rPr>
        <w:t>3</w:t>
      </w:r>
      <w:r w:rsidR="009D791F">
        <w:rPr>
          <w:rFonts w:ascii="Meiryo UI" w:eastAsia="Meiryo UI" w:hAnsi="Meiryo UI" w:cs="Meiryo UI" w:hint="eastAsia"/>
          <w:szCs w:val="21"/>
        </w:rPr>
        <w:t>0-1</w:t>
      </w:r>
      <w:r w:rsidR="009D791F">
        <w:rPr>
          <w:rFonts w:ascii="Meiryo UI" w:eastAsia="Meiryo UI" w:hAnsi="Meiryo UI" w:cs="Meiryo UI"/>
          <w:szCs w:val="21"/>
        </w:rPr>
        <w:t>5</w:t>
      </w:r>
      <w:r w:rsidR="009D791F">
        <w:rPr>
          <w:rFonts w:ascii="Meiryo UI" w:eastAsia="Meiryo UI" w:hAnsi="Meiryo UI" w:cs="Meiryo UI" w:hint="eastAsia"/>
          <w:szCs w:val="21"/>
        </w:rPr>
        <w:t>:</w:t>
      </w:r>
      <w:r w:rsidR="009D791F">
        <w:rPr>
          <w:rFonts w:ascii="Meiryo UI" w:eastAsia="Meiryo UI" w:hAnsi="Meiryo UI" w:cs="Meiryo UI"/>
          <w:szCs w:val="21"/>
        </w:rPr>
        <w:t>3</w:t>
      </w:r>
      <w:r w:rsidR="003D2CED">
        <w:rPr>
          <w:rFonts w:ascii="Meiryo UI" w:eastAsia="Meiryo UI" w:hAnsi="Meiryo UI" w:cs="Meiryo UI" w:hint="eastAsia"/>
          <w:szCs w:val="21"/>
        </w:rPr>
        <w:t>0</w:t>
      </w:r>
    </w:p>
    <w:p w:rsidR="009D791F" w:rsidRDefault="008F1AEF" w:rsidP="009D791F">
      <w:pPr>
        <w:spacing w:line="0" w:lineRule="atLeast"/>
        <w:ind w:left="838" w:hangingChars="399" w:hanging="838"/>
        <w:rPr>
          <w:rFonts w:ascii="Meiryo UI" w:eastAsia="Meiryo UI" w:hAnsi="Meiryo UI" w:cs="Meiryo UI"/>
          <w:sz w:val="22"/>
          <w:szCs w:val="22"/>
        </w:rPr>
      </w:pPr>
      <w:r w:rsidRPr="00730AAA">
        <w:rPr>
          <w:rFonts w:ascii="Meiryo UI" w:eastAsia="Meiryo UI" w:hAnsi="Meiryo UI" w:cs="Meiryo UI" w:hint="eastAsia"/>
          <w:szCs w:val="21"/>
        </w:rPr>
        <w:t>場所：</w:t>
      </w:r>
      <w:r w:rsidR="00124CAD">
        <w:rPr>
          <w:rFonts w:ascii="Meiryo UI" w:eastAsia="Meiryo UI" w:hAnsi="Meiryo UI" w:cs="Meiryo UI" w:hint="eastAsia"/>
          <w:sz w:val="22"/>
          <w:szCs w:val="22"/>
        </w:rPr>
        <w:t>TKP</w:t>
      </w:r>
      <w:r w:rsidR="009D791F">
        <w:rPr>
          <w:rFonts w:ascii="Meiryo UI" w:eastAsia="Meiryo UI" w:hAnsi="Meiryo UI" w:cs="Meiryo UI" w:hint="eastAsia"/>
          <w:sz w:val="22"/>
          <w:szCs w:val="22"/>
        </w:rPr>
        <w:t xml:space="preserve">赤坂カンファレンスセンター　</w:t>
      </w:r>
      <w:r w:rsidR="00E462E5">
        <w:rPr>
          <w:rFonts w:ascii="Meiryo UI" w:eastAsia="Meiryo UI" w:hAnsi="Meiryo UI" w:cs="Meiryo UI" w:hint="eastAsia"/>
          <w:sz w:val="22"/>
          <w:szCs w:val="22"/>
        </w:rPr>
        <w:t>ホール1</w:t>
      </w:r>
      <w:r w:rsidR="00E462E5">
        <w:rPr>
          <w:rFonts w:ascii="Meiryo UI" w:eastAsia="Meiryo UI" w:hAnsi="Meiryo UI" w:cs="Meiryo UI"/>
          <w:sz w:val="22"/>
          <w:szCs w:val="22"/>
        </w:rPr>
        <w:t>3B</w:t>
      </w:r>
    </w:p>
    <w:p w:rsidR="00597A87" w:rsidRDefault="009A4C48" w:rsidP="009A4C48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  <w:r w:rsidRPr="009A4C48">
        <w:rPr>
          <w:rFonts w:ascii="Meiryo UI" w:eastAsia="Meiryo UI" w:hAnsi="Meiryo UI" w:cs="Meiryo UI" w:hint="eastAsia"/>
          <w:sz w:val="22"/>
          <w:szCs w:val="22"/>
        </w:rPr>
        <w:t>東京都港区赤坂</w:t>
      </w:r>
      <w:r>
        <w:rPr>
          <w:rFonts w:ascii="Meiryo UI" w:eastAsia="Meiryo UI" w:hAnsi="Meiryo UI" w:cs="Meiryo UI" w:hint="eastAsia"/>
          <w:sz w:val="22"/>
          <w:szCs w:val="22"/>
        </w:rPr>
        <w:t>2</w:t>
      </w:r>
      <w:r w:rsidRPr="009A4C48">
        <w:rPr>
          <w:rFonts w:ascii="Meiryo UI" w:eastAsia="Meiryo UI" w:hAnsi="Meiryo UI" w:cs="Meiryo UI" w:hint="eastAsia"/>
          <w:sz w:val="22"/>
          <w:szCs w:val="22"/>
        </w:rPr>
        <w:t>丁目</w:t>
      </w:r>
      <w:r>
        <w:rPr>
          <w:rFonts w:ascii="Meiryo UI" w:eastAsia="Meiryo UI" w:hAnsi="Meiryo UI" w:cs="Meiryo UI" w:hint="eastAsia"/>
          <w:sz w:val="22"/>
          <w:szCs w:val="22"/>
        </w:rPr>
        <w:t>14-27</w:t>
      </w:r>
      <w:r w:rsidRPr="009A4C48">
        <w:rPr>
          <w:rFonts w:ascii="Meiryo UI" w:eastAsia="Meiryo UI" w:hAnsi="Meiryo UI" w:cs="Meiryo UI"/>
          <w:sz w:val="22"/>
          <w:szCs w:val="22"/>
        </w:rPr>
        <w:t xml:space="preserve"> </w:t>
      </w:r>
      <w:r w:rsidRPr="009A4C48">
        <w:rPr>
          <w:rFonts w:ascii="Meiryo UI" w:eastAsia="Meiryo UI" w:hAnsi="Meiryo UI" w:cs="Meiryo UI" w:hint="eastAsia"/>
          <w:sz w:val="22"/>
          <w:szCs w:val="22"/>
        </w:rPr>
        <w:t>国際新赤坂ビル</w:t>
      </w:r>
      <w:r w:rsidRPr="009A4C48">
        <w:rPr>
          <w:rFonts w:ascii="Meiryo UI" w:eastAsia="Meiryo UI" w:hAnsi="Meiryo UI" w:cs="Meiryo UI"/>
          <w:sz w:val="22"/>
          <w:szCs w:val="22"/>
        </w:rPr>
        <w:t xml:space="preserve"> </w:t>
      </w:r>
      <w:r w:rsidRPr="009A4C48">
        <w:rPr>
          <w:rFonts w:ascii="Meiryo UI" w:eastAsia="Meiryo UI" w:hAnsi="Meiryo UI" w:cs="Meiryo UI" w:hint="eastAsia"/>
          <w:sz w:val="22"/>
          <w:szCs w:val="22"/>
        </w:rPr>
        <w:t>東館</w:t>
      </w:r>
      <w:r w:rsidR="00256F78">
        <w:rPr>
          <w:rFonts w:ascii="Meiryo UI" w:eastAsia="Meiryo UI" w:hAnsi="Meiryo UI" w:cs="Meiryo UI" w:hint="eastAsia"/>
          <w:sz w:val="22"/>
          <w:szCs w:val="22"/>
        </w:rPr>
        <w:t>13階</w:t>
      </w:r>
    </w:p>
    <w:p w:rsidR="00671A0A" w:rsidRPr="009A4C48" w:rsidRDefault="00671A0A" w:rsidP="00671A0A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  <w:r w:rsidR="00D01510">
        <w:rPr>
          <w:rFonts w:ascii="Meiryo UI" w:eastAsia="Meiryo UI" w:hAnsi="Meiryo UI" w:cs="Meiryo UI" w:hint="eastAsia"/>
          <w:sz w:val="22"/>
          <w:szCs w:val="22"/>
        </w:rPr>
        <w:t>（司会進行：事務局）</w:t>
      </w:r>
    </w:p>
    <w:p w:rsidR="00D01510" w:rsidRDefault="00256F78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D01510">
        <w:rPr>
          <w:rFonts w:ascii="Meiryo UI" w:eastAsia="Meiryo UI" w:hAnsi="Meiryo UI" w:cs="Meiryo UI" w:hint="eastAsia"/>
          <w:sz w:val="22"/>
          <w:szCs w:val="22"/>
        </w:rPr>
        <w:t>主査挨拶（</w:t>
      </w:r>
      <w:r w:rsidR="002C74D3">
        <w:rPr>
          <w:rFonts w:ascii="Meiryo UI" w:eastAsia="Meiryo UI" w:hAnsi="Meiryo UI" w:cs="Meiryo UI" w:hint="eastAsia"/>
          <w:sz w:val="22"/>
          <w:szCs w:val="22"/>
        </w:rPr>
        <w:t>3</w:t>
      </w:r>
      <w:r w:rsidR="00D01510">
        <w:rPr>
          <w:rFonts w:ascii="Meiryo UI" w:eastAsia="Meiryo UI" w:hAnsi="Meiryo UI" w:cs="Meiryo UI" w:hint="eastAsia"/>
          <w:sz w:val="22"/>
          <w:szCs w:val="22"/>
        </w:rPr>
        <w:t>分）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２．</w:t>
      </w:r>
      <w:r w:rsidR="00017F68">
        <w:rPr>
          <w:rFonts w:ascii="Meiryo UI" w:eastAsia="Meiryo UI" w:hAnsi="Meiryo UI" w:cs="Meiryo UI" w:hint="eastAsia"/>
          <w:sz w:val="22"/>
          <w:szCs w:val="22"/>
        </w:rPr>
        <w:t>受賞者集合写真</w:t>
      </w:r>
      <w:r>
        <w:rPr>
          <w:rFonts w:ascii="Meiryo UI" w:eastAsia="Meiryo UI" w:hAnsi="Meiryo UI" w:cs="Meiryo UI" w:hint="eastAsia"/>
          <w:sz w:val="22"/>
          <w:szCs w:val="22"/>
        </w:rPr>
        <w:t>（10分）</w:t>
      </w:r>
    </w:p>
    <w:p w:rsidR="00D01510" w:rsidRDefault="00D01510" w:rsidP="00D01510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※途中退席の方がいらっしゃいますので最初に撮影します</w:t>
      </w:r>
      <w:r w:rsidR="002C74D3">
        <w:rPr>
          <w:rFonts w:ascii="Meiryo UI" w:eastAsia="Meiryo UI" w:hAnsi="Meiryo UI" w:cs="Meiryo UI" w:hint="eastAsia"/>
          <w:sz w:val="22"/>
          <w:szCs w:val="22"/>
        </w:rPr>
        <w:t>。</w:t>
      </w:r>
    </w:p>
    <w:p w:rsidR="001E7F2E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３．受賞式</w:t>
      </w:r>
      <w:r>
        <w:rPr>
          <w:rFonts w:ascii="Meiryo UI" w:eastAsia="Meiryo UI" w:hAnsi="Meiryo UI" w:cs="Meiryo UI"/>
          <w:sz w:val="22"/>
          <w:szCs w:val="22"/>
        </w:rPr>
        <w:t xml:space="preserve"> </w:t>
      </w:r>
      <w:r w:rsidR="00576BCE">
        <w:rPr>
          <w:rFonts w:ascii="Meiryo UI" w:eastAsia="Meiryo UI" w:hAnsi="Meiryo UI" w:cs="Meiryo UI" w:hint="eastAsia"/>
          <w:sz w:val="22"/>
          <w:szCs w:val="22"/>
        </w:rPr>
        <w:t>（</w:t>
      </w:r>
      <w:r w:rsidR="003D0566">
        <w:rPr>
          <w:rFonts w:ascii="Meiryo UI" w:eastAsia="Meiryo UI" w:hAnsi="Meiryo UI" w:cs="Meiryo UI" w:hint="eastAsia"/>
          <w:sz w:val="22"/>
          <w:szCs w:val="22"/>
        </w:rPr>
        <w:t>3-</w:t>
      </w:r>
      <w:r w:rsidR="00A12A3C">
        <w:rPr>
          <w:rFonts w:ascii="Meiryo UI" w:eastAsia="Meiryo UI" w:hAnsi="Meiryo UI" w:cs="Meiryo UI"/>
          <w:sz w:val="22"/>
          <w:szCs w:val="22"/>
        </w:rPr>
        <w:t>5</w:t>
      </w:r>
      <w:r w:rsidR="00576BCE">
        <w:rPr>
          <w:rFonts w:ascii="Meiryo UI" w:eastAsia="Meiryo UI" w:hAnsi="Meiryo UI" w:cs="Meiryo UI" w:hint="eastAsia"/>
          <w:sz w:val="22"/>
          <w:szCs w:val="22"/>
        </w:rPr>
        <w:t>分×</w:t>
      </w:r>
      <w:r w:rsidR="009D0810">
        <w:rPr>
          <w:rFonts w:ascii="Meiryo UI" w:eastAsia="Meiryo UI" w:hAnsi="Meiryo UI" w:cs="Meiryo UI"/>
          <w:sz w:val="22"/>
          <w:szCs w:val="22"/>
        </w:rPr>
        <w:t>20</w:t>
      </w:r>
      <w:r w:rsidR="00576BCE">
        <w:rPr>
          <w:rFonts w:ascii="Meiryo UI" w:eastAsia="Meiryo UI" w:hAnsi="Meiryo UI" w:cs="Meiryo UI" w:hint="eastAsia"/>
          <w:sz w:val="22"/>
          <w:szCs w:val="22"/>
        </w:rPr>
        <w:t>件＝60-</w:t>
      </w:r>
      <w:r w:rsidR="00A12A3C">
        <w:rPr>
          <w:rFonts w:ascii="Meiryo UI" w:eastAsia="Meiryo UI" w:hAnsi="Meiryo UI" w:cs="Meiryo UI"/>
          <w:sz w:val="22"/>
          <w:szCs w:val="22"/>
        </w:rPr>
        <w:t>10</w:t>
      </w:r>
      <w:r w:rsidR="00087804">
        <w:rPr>
          <w:rFonts w:ascii="Meiryo UI" w:eastAsia="Meiryo UI" w:hAnsi="Meiryo UI" w:cs="Meiryo UI"/>
          <w:sz w:val="22"/>
          <w:szCs w:val="22"/>
        </w:rPr>
        <w:t>0</w:t>
      </w:r>
      <w:r w:rsidR="00576BCE">
        <w:rPr>
          <w:rFonts w:ascii="Meiryo UI" w:eastAsia="Meiryo UI" w:hAnsi="Meiryo UI" w:cs="Meiryo UI" w:hint="eastAsia"/>
          <w:sz w:val="22"/>
          <w:szCs w:val="22"/>
        </w:rPr>
        <w:t>分程度）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※最優秀から順番に、以下の内容を繰り返します。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　① 表彰状と副賞の贈呈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　② </w:t>
      </w:r>
      <w:r w:rsidR="00017F68">
        <w:rPr>
          <w:rFonts w:ascii="Meiryo UI" w:eastAsia="Meiryo UI" w:hAnsi="Meiryo UI" w:cs="Meiryo UI" w:hint="eastAsia"/>
          <w:sz w:val="22"/>
          <w:szCs w:val="22"/>
        </w:rPr>
        <w:t>記念写真</w:t>
      </w:r>
      <w:r w:rsidR="006D4A90">
        <w:rPr>
          <w:rFonts w:ascii="Meiryo UI" w:eastAsia="Meiryo UI" w:hAnsi="Meiryo UI" w:cs="Meiryo UI" w:hint="eastAsia"/>
          <w:sz w:val="22"/>
          <w:szCs w:val="22"/>
        </w:rPr>
        <w:t>（受賞者とプレゼンデータ）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　③ 受賞者コメント（1</w:t>
      </w:r>
      <w:r w:rsidR="003A6238">
        <w:rPr>
          <w:rFonts w:ascii="Meiryo UI" w:eastAsia="Meiryo UI" w:hAnsi="Meiryo UI" w:cs="Meiryo UI" w:hint="eastAsia"/>
          <w:sz w:val="22"/>
          <w:szCs w:val="22"/>
        </w:rPr>
        <w:t>-</w:t>
      </w:r>
      <w:r w:rsidR="003A6238">
        <w:rPr>
          <w:rFonts w:ascii="Meiryo UI" w:eastAsia="Meiryo UI" w:hAnsi="Meiryo UI" w:cs="Meiryo UI"/>
          <w:sz w:val="22"/>
          <w:szCs w:val="22"/>
        </w:rPr>
        <w:t>2</w:t>
      </w:r>
      <w:r w:rsidR="00017F68">
        <w:rPr>
          <w:rFonts w:ascii="Meiryo UI" w:eastAsia="Meiryo UI" w:hAnsi="Meiryo UI" w:cs="Meiryo UI" w:hint="eastAsia"/>
          <w:sz w:val="22"/>
          <w:szCs w:val="22"/>
        </w:rPr>
        <w:t>分程度</w:t>
      </w:r>
      <w:r w:rsidR="006D4A90">
        <w:rPr>
          <w:rFonts w:ascii="Meiryo UI" w:eastAsia="Meiryo UI" w:hAnsi="Meiryo UI" w:cs="Meiryo UI" w:hint="eastAsia"/>
          <w:sz w:val="22"/>
          <w:szCs w:val="22"/>
        </w:rPr>
        <w:t>で</w:t>
      </w:r>
      <w:r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　④ 審査委員</w:t>
      </w:r>
      <w:r w:rsidR="00017F68">
        <w:rPr>
          <w:rFonts w:ascii="Meiryo UI" w:eastAsia="Meiryo UI" w:hAnsi="Meiryo UI" w:cs="Meiryo UI" w:hint="eastAsia"/>
          <w:sz w:val="22"/>
          <w:szCs w:val="22"/>
        </w:rPr>
        <w:t>／</w:t>
      </w:r>
      <w:r w:rsidR="00576BCE">
        <w:rPr>
          <w:rFonts w:ascii="Meiryo UI" w:eastAsia="Meiryo UI" w:hAnsi="Meiryo UI" w:cs="Meiryo UI" w:hint="eastAsia"/>
          <w:sz w:val="22"/>
          <w:szCs w:val="22"/>
        </w:rPr>
        <w:t>スポンサーによる</w:t>
      </w:r>
      <w:r>
        <w:rPr>
          <w:rFonts w:ascii="Meiryo UI" w:eastAsia="Meiryo UI" w:hAnsi="Meiryo UI" w:cs="Meiryo UI" w:hint="eastAsia"/>
          <w:sz w:val="22"/>
          <w:szCs w:val="22"/>
        </w:rPr>
        <w:t>コメント</w:t>
      </w:r>
      <w:r w:rsidR="00017F68">
        <w:rPr>
          <w:rFonts w:ascii="Meiryo UI" w:eastAsia="Meiryo UI" w:hAnsi="Meiryo UI" w:cs="Meiryo UI" w:hint="eastAsia"/>
          <w:sz w:val="22"/>
          <w:szCs w:val="22"/>
        </w:rPr>
        <w:t>（</w:t>
      </w:r>
      <w:r w:rsidR="006D4A90">
        <w:rPr>
          <w:rFonts w:ascii="Meiryo UI" w:eastAsia="Meiryo UI" w:hAnsi="Meiryo UI" w:cs="Meiryo UI" w:hint="eastAsia"/>
          <w:sz w:val="22"/>
          <w:szCs w:val="22"/>
        </w:rPr>
        <w:t>選定理由など</w:t>
      </w:r>
      <w:r w:rsidR="00576BCE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891387" w:rsidRPr="00D32E05" w:rsidRDefault="00706553" w:rsidP="00D32E05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４．委員</w:t>
      </w:r>
      <w:r w:rsidR="00D01510">
        <w:rPr>
          <w:rFonts w:ascii="Meiryo UI" w:eastAsia="Meiryo UI" w:hAnsi="Meiryo UI" w:cs="Meiryo UI" w:hint="eastAsia"/>
          <w:sz w:val="22"/>
          <w:szCs w:val="22"/>
        </w:rPr>
        <w:t>総評</w:t>
      </w:r>
      <w:r w:rsidR="007F1F96">
        <w:rPr>
          <w:rFonts w:ascii="Meiryo UI" w:eastAsia="Meiryo UI" w:hAnsi="Meiryo UI" w:cs="Meiryo UI" w:hint="eastAsia"/>
          <w:sz w:val="22"/>
          <w:szCs w:val="22"/>
        </w:rPr>
        <w:t>（</w:t>
      </w:r>
      <w:r>
        <w:rPr>
          <w:rFonts w:ascii="Meiryo UI" w:eastAsia="Meiryo UI" w:hAnsi="Meiryo UI" w:cs="Meiryo UI" w:hint="eastAsia"/>
          <w:sz w:val="22"/>
          <w:szCs w:val="22"/>
        </w:rPr>
        <w:t>各委員</w:t>
      </w:r>
      <w:r w:rsidR="00255B25">
        <w:rPr>
          <w:rFonts w:ascii="Meiryo UI" w:eastAsia="Meiryo UI" w:hAnsi="Meiryo UI" w:cs="Meiryo UI" w:hint="eastAsia"/>
          <w:sz w:val="22"/>
          <w:szCs w:val="22"/>
        </w:rPr>
        <w:t>・主査</w:t>
      </w:r>
      <w:r>
        <w:rPr>
          <w:rFonts w:ascii="Meiryo UI" w:eastAsia="Meiryo UI" w:hAnsi="Meiryo UI" w:cs="Meiryo UI" w:hint="eastAsia"/>
          <w:sz w:val="22"/>
          <w:szCs w:val="22"/>
        </w:rPr>
        <w:t>から一言ずつ・</w:t>
      </w:r>
      <w:r w:rsidR="00A12A3C">
        <w:rPr>
          <w:rFonts w:ascii="Meiryo UI" w:eastAsia="Meiryo UI" w:hAnsi="Meiryo UI" w:cs="Meiryo UI"/>
          <w:sz w:val="22"/>
          <w:szCs w:val="22"/>
        </w:rPr>
        <w:t>10</w:t>
      </w:r>
      <w:r w:rsidR="007F1F96">
        <w:rPr>
          <w:rFonts w:ascii="Meiryo UI" w:eastAsia="Meiryo UI" w:hAnsi="Meiryo UI" w:cs="Meiryo UI" w:hint="eastAsia"/>
          <w:sz w:val="22"/>
          <w:szCs w:val="22"/>
        </w:rPr>
        <w:t>分</w:t>
      </w:r>
      <w:r w:rsidR="00255B25">
        <w:rPr>
          <w:rFonts w:ascii="Meiryo UI" w:eastAsia="Meiryo UI" w:hAnsi="Meiryo UI" w:cs="Meiryo UI" w:hint="eastAsia"/>
          <w:sz w:val="22"/>
          <w:szCs w:val="22"/>
        </w:rPr>
        <w:t>程度</w:t>
      </w:r>
      <w:r w:rsidR="007F1F96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576BCE" w:rsidRDefault="00D32E05" w:rsidP="00576BCE">
      <w:pPr>
        <w:spacing w:line="0" w:lineRule="atLeast"/>
        <w:ind w:firstLineChars="89" w:firstLine="196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</w:t>
      </w:r>
      <w:r w:rsidR="00576BCE">
        <w:rPr>
          <w:rFonts w:ascii="Meiryo UI" w:eastAsia="Meiryo UI" w:hAnsi="Meiryo UI" w:cs="Meiryo UI" w:hint="eastAsia"/>
          <w:sz w:val="22"/>
          <w:szCs w:val="22"/>
        </w:rPr>
        <w:t>．閉会</w:t>
      </w:r>
    </w:p>
    <w:p w:rsidR="00597A87" w:rsidRPr="00256F78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2D238E">
        <w:rPr>
          <w:rFonts w:ascii="Meiryo UI" w:eastAsia="Meiryo UI" w:hAnsi="Meiryo UI" w:cs="Meiryo UI" w:hint="eastAsia"/>
          <w:sz w:val="22"/>
          <w:szCs w:val="22"/>
        </w:rPr>
        <w:t>（</w:t>
      </w:r>
      <w:r w:rsidR="004F62DF">
        <w:rPr>
          <w:rFonts w:ascii="Meiryo UI" w:eastAsia="Meiryo UI" w:hAnsi="Meiryo UI" w:cs="Meiryo UI" w:hint="eastAsia"/>
          <w:sz w:val="22"/>
          <w:szCs w:val="22"/>
        </w:rPr>
        <w:t>事前にVLED</w:t>
      </w:r>
      <w:r w:rsidR="00716D20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4F62DF">
        <w:rPr>
          <w:rFonts w:ascii="Meiryo UI" w:eastAsia="Meiryo UI" w:hAnsi="Meiryo UI" w:cs="Meiryo UI" w:hint="eastAsia"/>
          <w:sz w:val="22"/>
          <w:szCs w:val="22"/>
        </w:rPr>
        <w:t>webサイトで公開</w:t>
      </w:r>
      <w:r w:rsidR="00716D20">
        <w:rPr>
          <w:rFonts w:ascii="Meiryo UI" w:eastAsia="Meiryo UI" w:hAnsi="Meiryo UI" w:cs="Meiryo UI" w:hint="eastAsia"/>
          <w:sz w:val="22"/>
          <w:szCs w:val="22"/>
        </w:rPr>
        <w:t>、</w:t>
      </w:r>
      <w:r w:rsidR="002D238E">
        <w:rPr>
          <w:rFonts w:ascii="Meiryo UI" w:eastAsia="Meiryo UI" w:hAnsi="Meiryo UI" w:cs="Meiryo UI" w:hint="eastAsia"/>
          <w:sz w:val="22"/>
          <w:szCs w:val="22"/>
        </w:rPr>
        <w:t>メインテーブルのみ配布）</w:t>
      </w:r>
    </w:p>
    <w:p w:rsidR="00D01510" w:rsidRDefault="00AD613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資料1．</w:t>
      </w:r>
      <w:r w:rsidR="00D01510">
        <w:rPr>
          <w:rFonts w:ascii="Meiryo UI" w:eastAsia="Meiryo UI" w:hAnsi="Meiryo UI" w:cs="Meiryo UI" w:hint="eastAsia"/>
          <w:sz w:val="22"/>
          <w:szCs w:val="22"/>
        </w:rPr>
        <w:t>座席表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資料２．受賞者一覧</w:t>
      </w:r>
    </w:p>
    <w:p w:rsidR="00D01510" w:rsidRPr="0043632E" w:rsidRDefault="00D01510" w:rsidP="00D01510">
      <w:pPr>
        <w:widowControl/>
        <w:jc w:val="left"/>
        <w:rPr>
          <w:rFonts w:ascii="Meiryo UI" w:eastAsia="Meiryo UI" w:hAnsi="Meiryo UI" w:cs="Meiryo UI"/>
          <w:sz w:val="22"/>
          <w:szCs w:val="22"/>
        </w:rPr>
      </w:pPr>
      <w:bookmarkStart w:id="0" w:name="_GoBack"/>
      <w:bookmarkEnd w:id="0"/>
    </w:p>
    <w:sectPr w:rsidR="00D01510" w:rsidRPr="0043632E" w:rsidSect="004B07BF">
      <w:footerReference w:type="default" r:id="rId7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A05" w:rsidRDefault="009D7A05" w:rsidP="00102BBC">
      <w:r>
        <w:separator/>
      </w:r>
    </w:p>
  </w:endnote>
  <w:endnote w:type="continuationSeparator" w:id="0">
    <w:p w:rsidR="009D7A05" w:rsidRDefault="009D7A05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D35" w:rsidRDefault="00C76D35" w:rsidP="00562D1B">
    <w:pPr>
      <w:pStyle w:val="ae"/>
    </w:pPr>
  </w:p>
  <w:p w:rsidR="00C76D35" w:rsidRDefault="00C76D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A05" w:rsidRDefault="009D7A05" w:rsidP="00102BBC">
      <w:r>
        <w:separator/>
      </w:r>
    </w:p>
  </w:footnote>
  <w:footnote w:type="continuationSeparator" w:id="0">
    <w:p w:rsidR="009D7A05" w:rsidRDefault="009D7A05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17F68"/>
    <w:rsid w:val="000420FA"/>
    <w:rsid w:val="000513CF"/>
    <w:rsid w:val="00070D18"/>
    <w:rsid w:val="00087804"/>
    <w:rsid w:val="00096662"/>
    <w:rsid w:val="000B5EB2"/>
    <w:rsid w:val="00102BBC"/>
    <w:rsid w:val="00124CAD"/>
    <w:rsid w:val="00127C52"/>
    <w:rsid w:val="00141036"/>
    <w:rsid w:val="0015013F"/>
    <w:rsid w:val="00155484"/>
    <w:rsid w:val="00160C26"/>
    <w:rsid w:val="00192FD4"/>
    <w:rsid w:val="001E7F2E"/>
    <w:rsid w:val="00205D1E"/>
    <w:rsid w:val="0021168F"/>
    <w:rsid w:val="002271B6"/>
    <w:rsid w:val="00255B25"/>
    <w:rsid w:val="00256F78"/>
    <w:rsid w:val="00264B9B"/>
    <w:rsid w:val="00265027"/>
    <w:rsid w:val="002C74D3"/>
    <w:rsid w:val="002D238E"/>
    <w:rsid w:val="002E628B"/>
    <w:rsid w:val="003106DA"/>
    <w:rsid w:val="0033005B"/>
    <w:rsid w:val="0034483C"/>
    <w:rsid w:val="003473F0"/>
    <w:rsid w:val="00392A2A"/>
    <w:rsid w:val="003A6238"/>
    <w:rsid w:val="003D0566"/>
    <w:rsid w:val="003D2CED"/>
    <w:rsid w:val="0042196B"/>
    <w:rsid w:val="0043587C"/>
    <w:rsid w:val="0043632E"/>
    <w:rsid w:val="00465400"/>
    <w:rsid w:val="0048320B"/>
    <w:rsid w:val="004B07BF"/>
    <w:rsid w:val="004B55C0"/>
    <w:rsid w:val="004B7777"/>
    <w:rsid w:val="004C2AE2"/>
    <w:rsid w:val="004F62DF"/>
    <w:rsid w:val="00562D1B"/>
    <w:rsid w:val="00564343"/>
    <w:rsid w:val="00566495"/>
    <w:rsid w:val="00576BCE"/>
    <w:rsid w:val="00582C1D"/>
    <w:rsid w:val="00597A87"/>
    <w:rsid w:val="005B33DF"/>
    <w:rsid w:val="006621FF"/>
    <w:rsid w:val="00671A0A"/>
    <w:rsid w:val="006956EF"/>
    <w:rsid w:val="006A2FA6"/>
    <w:rsid w:val="006D4A90"/>
    <w:rsid w:val="006D7DE8"/>
    <w:rsid w:val="0070193F"/>
    <w:rsid w:val="00706553"/>
    <w:rsid w:val="00716D20"/>
    <w:rsid w:val="00787FF2"/>
    <w:rsid w:val="007B41A2"/>
    <w:rsid w:val="007F1F96"/>
    <w:rsid w:val="007F2EB9"/>
    <w:rsid w:val="00891387"/>
    <w:rsid w:val="008F1AEF"/>
    <w:rsid w:val="00901EB5"/>
    <w:rsid w:val="009126DA"/>
    <w:rsid w:val="00957AB3"/>
    <w:rsid w:val="00963A3B"/>
    <w:rsid w:val="0098017B"/>
    <w:rsid w:val="009A4C48"/>
    <w:rsid w:val="009D0810"/>
    <w:rsid w:val="009D791F"/>
    <w:rsid w:val="009D7A05"/>
    <w:rsid w:val="009E300D"/>
    <w:rsid w:val="009E3657"/>
    <w:rsid w:val="00A12A3C"/>
    <w:rsid w:val="00A25C51"/>
    <w:rsid w:val="00A35BEA"/>
    <w:rsid w:val="00AA5D56"/>
    <w:rsid w:val="00AD6130"/>
    <w:rsid w:val="00B13076"/>
    <w:rsid w:val="00B25E28"/>
    <w:rsid w:val="00B564F3"/>
    <w:rsid w:val="00B96E36"/>
    <w:rsid w:val="00B97F18"/>
    <w:rsid w:val="00BC2EE3"/>
    <w:rsid w:val="00BE0B85"/>
    <w:rsid w:val="00C03DA0"/>
    <w:rsid w:val="00C55B8C"/>
    <w:rsid w:val="00C76D35"/>
    <w:rsid w:val="00CB1CFC"/>
    <w:rsid w:val="00D01510"/>
    <w:rsid w:val="00D06E35"/>
    <w:rsid w:val="00D26814"/>
    <w:rsid w:val="00D27760"/>
    <w:rsid w:val="00D32E05"/>
    <w:rsid w:val="00E462E5"/>
    <w:rsid w:val="00E931AD"/>
    <w:rsid w:val="00F01D47"/>
    <w:rsid w:val="00F21953"/>
    <w:rsid w:val="00F97382"/>
    <w:rsid w:val="00FA7286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D5D94"/>
  <w15:docId w15:val="{104A7F71-7306-4FA9-B42B-8331A6B6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和田　健</cp:lastModifiedBy>
  <cp:revision>61</cp:revision>
  <cp:lastPrinted>2018-03-01T03:47:00Z</cp:lastPrinted>
  <dcterms:created xsi:type="dcterms:W3CDTF">2016-10-10T15:52:00Z</dcterms:created>
  <dcterms:modified xsi:type="dcterms:W3CDTF">2018-03-01T03:56:00Z</dcterms:modified>
</cp:coreProperties>
</file>