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5F1257" w:rsidRPr="005F1257" w:rsidRDefault="00156351" w:rsidP="00F47F9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  <w:r w:rsidR="00F47F97">
        <w:rPr>
          <w:rFonts w:ascii="Meiryo UI" w:eastAsia="Meiryo UI" w:hAnsi="Meiryo UI" w:cs="Meiryo UI" w:hint="eastAsia"/>
          <w:sz w:val="28"/>
          <w:szCs w:val="28"/>
        </w:rPr>
        <w:t>の運営について（案）</w:t>
      </w:r>
      <w:r w:rsidR="00F47F97" w:rsidRPr="00723663">
        <w:rPr>
          <w:rFonts w:ascii="Meiryo UI" w:eastAsia="Meiryo UI" w:hAnsi="Meiryo UI" w:cs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BB51B" wp14:editId="042FA634">
                <wp:simplePos x="0" y="0"/>
                <wp:positionH relativeFrom="column">
                  <wp:posOffset>5015865</wp:posOffset>
                </wp:positionH>
                <wp:positionV relativeFrom="paragraph">
                  <wp:posOffset>-880745</wp:posOffset>
                </wp:positionV>
                <wp:extent cx="1014730" cy="350520"/>
                <wp:effectExtent l="0" t="0" r="1397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47F97" w:rsidRPr="00473C96" w:rsidRDefault="00F47F97" w:rsidP="00F47F9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1-３</w:t>
                            </w:r>
                          </w:p>
                          <w:p w:rsidR="00F47F97" w:rsidRPr="00473C96" w:rsidRDefault="00F47F97" w:rsidP="00F47F9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4"/>
                              </w:rPr>
                            </w:pPr>
                            <w:r w:rsidRPr="00473C96">
                              <w:rPr>
                                <w:rFonts w:ascii="Meiryo UI" w:eastAsia="Meiryo UI" w:hAnsi="Meiryo UI" w:cs="Meiryo UI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-69.35pt;width:79.9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" fillcolor="window" strokeweight=".5pt">
                <v:path arrowok="t"/>
                <v:textbox>
                  <w:txbxContent>
                    <w:p w:rsidR="00F47F97" w:rsidRPr="00473C96" w:rsidRDefault="00F47F97" w:rsidP="00F47F97">
                      <w:pPr>
                        <w:spacing w:line="0" w:lineRule="atLeast"/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資料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1-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</w:rPr>
                        <w:t>３</w:t>
                      </w:r>
                    </w:p>
                    <w:p w:rsidR="00F47F97" w:rsidRPr="00473C96" w:rsidRDefault="00F47F97" w:rsidP="00F47F97">
                      <w:pPr>
                        <w:jc w:val="center"/>
                        <w:rPr>
                          <w:rFonts w:ascii="Meiryo UI" w:eastAsia="Meiryo UI" w:hAnsi="Meiryo UI" w:cs="Meiryo UI"/>
                          <w:sz w:val="24"/>
                        </w:rPr>
                      </w:pPr>
                      <w:r w:rsidRPr="00473C96">
                        <w:rPr>
                          <w:rFonts w:ascii="Meiryo UI" w:eastAsia="Meiryo UI" w:hAnsi="Meiryo UI" w:cs="Meiryo UI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A477DD" w:rsidRDefault="00156351" w:rsidP="00F47F97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データガバナンス</w:t>
      </w:r>
      <w:r w:rsidR="00F47F97" w:rsidRPr="00F47F97">
        <w:rPr>
          <w:rFonts w:ascii="Meiryo UI" w:eastAsia="Meiryo UI" w:hAnsi="Meiryo UI" w:cs="Meiryo UI" w:hint="eastAsia"/>
          <w:sz w:val="24"/>
        </w:rPr>
        <w:t>委員会の出席者について</w:t>
      </w:r>
    </w:p>
    <w:p w:rsidR="00F47F97" w:rsidRPr="008A3E8B" w:rsidRDefault="00156351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データガバナンス</w:t>
      </w:r>
      <w:r w:rsidR="00F47F97" w:rsidRPr="008A3E8B">
        <w:rPr>
          <w:rFonts w:ascii="Meiryo UI" w:eastAsia="Meiryo UI" w:hAnsi="Meiryo UI" w:cs="Meiryo UI" w:hint="eastAsia"/>
          <w:sz w:val="24"/>
        </w:rPr>
        <w:t>委員会（以下「委員会」</w:t>
      </w:r>
      <w:r w:rsidR="004E3EA5">
        <w:rPr>
          <w:rFonts w:ascii="Meiryo UI" w:eastAsia="Meiryo UI" w:hAnsi="Meiryo UI" w:cs="Meiryo UI" w:hint="eastAsia"/>
          <w:sz w:val="24"/>
        </w:rPr>
        <w:t>という。</w:t>
      </w:r>
      <w:r w:rsidR="00F47F97" w:rsidRPr="008A3E8B">
        <w:rPr>
          <w:rFonts w:ascii="Meiryo UI" w:eastAsia="Meiryo UI" w:hAnsi="Meiryo UI" w:cs="Meiryo UI" w:hint="eastAsia"/>
          <w:sz w:val="24"/>
        </w:rPr>
        <w:t>）の出席者は、一般社団法人 オープン＆ビッグデータ活用・地方創生推進機構</w:t>
      </w:r>
      <w:r w:rsidR="004E3EA5">
        <w:rPr>
          <w:rFonts w:ascii="Meiryo UI" w:eastAsia="Meiryo UI" w:hAnsi="Meiryo UI" w:cs="Meiryo UI" w:hint="eastAsia"/>
          <w:sz w:val="24"/>
        </w:rPr>
        <w:t>（以下「VLED」という。）</w:t>
      </w:r>
      <w:r w:rsidR="00F47F97" w:rsidRPr="008A3E8B">
        <w:rPr>
          <w:rFonts w:ascii="Meiryo UI" w:eastAsia="Meiryo UI" w:hAnsi="Meiryo UI" w:cs="Meiryo UI" w:hint="eastAsia"/>
          <w:sz w:val="24"/>
        </w:rPr>
        <w:t>委員会規則</w:t>
      </w:r>
      <w:r w:rsidR="004E3EA5">
        <w:rPr>
          <w:rFonts w:ascii="Meiryo UI" w:eastAsia="Meiryo UI" w:hAnsi="Meiryo UI" w:cs="Meiryo UI" w:hint="eastAsia"/>
          <w:sz w:val="24"/>
        </w:rPr>
        <w:t>第</w:t>
      </w:r>
      <w:r w:rsidR="00F47F97" w:rsidRPr="008A3E8B">
        <w:rPr>
          <w:rFonts w:ascii="Meiryo UI" w:eastAsia="Meiryo UI" w:hAnsi="Meiryo UI" w:cs="Meiryo UI" w:hint="eastAsia"/>
          <w:sz w:val="24"/>
        </w:rPr>
        <w:t>4条</w:t>
      </w:r>
      <w:r w:rsidR="004E3EA5">
        <w:rPr>
          <w:rFonts w:ascii="Meiryo UI" w:eastAsia="Meiryo UI" w:hAnsi="Meiryo UI" w:cs="Meiryo UI" w:hint="eastAsia"/>
          <w:sz w:val="24"/>
        </w:rPr>
        <w:t>及び第</w:t>
      </w:r>
      <w:r w:rsidR="008A3E8B">
        <w:rPr>
          <w:rFonts w:ascii="Meiryo UI" w:eastAsia="Meiryo UI" w:hAnsi="Meiryo UI" w:cs="Meiryo UI" w:hint="eastAsia"/>
          <w:sz w:val="24"/>
        </w:rPr>
        <w:t>5条</w:t>
      </w:r>
      <w:r w:rsidR="00F47F97" w:rsidRPr="008A3E8B">
        <w:rPr>
          <w:rFonts w:ascii="Meiryo UI" w:eastAsia="Meiryo UI" w:hAnsi="Meiryo UI" w:cs="Meiryo UI" w:hint="eastAsia"/>
          <w:sz w:val="24"/>
        </w:rPr>
        <w:t>に基づき、以下のとおりとする。 ただし、会場の都合</w:t>
      </w:r>
      <w:r w:rsidR="004E3EA5">
        <w:rPr>
          <w:rFonts w:ascii="Meiryo UI" w:eastAsia="Meiryo UI" w:hAnsi="Meiryo UI" w:cs="Meiryo UI" w:hint="eastAsia"/>
          <w:sz w:val="24"/>
        </w:rPr>
        <w:t>等</w:t>
      </w:r>
      <w:r w:rsidR="00F47F97" w:rsidRPr="008A3E8B">
        <w:rPr>
          <w:rFonts w:ascii="Meiryo UI" w:eastAsia="Meiryo UI" w:hAnsi="Meiryo UI" w:cs="Meiryo UI" w:hint="eastAsia"/>
          <w:sz w:val="24"/>
        </w:rPr>
        <w:t>から、オブザーバーや自治体会員については、一社・団体</w:t>
      </w:r>
      <w:r w:rsidR="004E3EA5">
        <w:rPr>
          <w:rFonts w:ascii="Meiryo UI" w:eastAsia="Meiryo UI" w:hAnsi="Meiryo UI" w:cs="Meiryo UI" w:hint="eastAsia"/>
          <w:sz w:val="24"/>
        </w:rPr>
        <w:t>当たり</w:t>
      </w:r>
      <w:r w:rsidR="00F47F97" w:rsidRPr="008A3E8B">
        <w:rPr>
          <w:rFonts w:ascii="Meiryo UI" w:eastAsia="Meiryo UI" w:hAnsi="Meiryo UI" w:cs="Meiryo UI" w:hint="eastAsia"/>
          <w:sz w:val="24"/>
        </w:rPr>
        <w:t>の出席人数を制限する場合がある</w:t>
      </w:r>
      <w:bookmarkStart w:id="0" w:name="_GoBack"/>
      <w:bookmarkEnd w:id="0"/>
      <w:r w:rsidR="00F47F97" w:rsidRPr="008A3E8B">
        <w:rPr>
          <w:rFonts w:ascii="Meiryo UI" w:eastAsia="Meiryo UI" w:hAnsi="Meiryo UI" w:cs="Meiryo UI" w:hint="eastAsia"/>
          <w:sz w:val="24"/>
        </w:rPr>
        <w:t>。</w:t>
      </w:r>
    </w:p>
    <w:p w:rsidR="008A3E8B" w:rsidRDefault="00F47F97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主査、副主査、委員</w:t>
      </w:r>
    </w:p>
    <w:p w:rsidR="008A3E8B" w:rsidRPr="008A3E8B" w:rsidRDefault="00495C86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社員</w:t>
      </w:r>
    </w:p>
    <w:p w:rsidR="008A3E8B" w:rsidRDefault="000F7DE4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自治体会員（参加希望会員）</w:t>
      </w:r>
    </w:p>
    <w:p w:rsidR="008A3E8B" w:rsidRDefault="000F7DE4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オブザーバー（府省等）</w:t>
      </w:r>
    </w:p>
    <w:p w:rsidR="008A3E8B" w:rsidRPr="008A3E8B" w:rsidRDefault="008A3E8B" w:rsidP="008A3E8B">
      <w:pPr>
        <w:pStyle w:val="a7"/>
        <w:numPr>
          <w:ilvl w:val="0"/>
          <w:numId w:val="5"/>
        </w:numPr>
        <w:spacing w:line="0" w:lineRule="atLeast"/>
        <w:ind w:leftChars="0" w:hanging="159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その他、</w:t>
      </w:r>
      <w:r w:rsidR="005C573E">
        <w:rPr>
          <w:rFonts w:ascii="Meiryo UI" w:eastAsia="Meiryo UI" w:hAnsi="Meiryo UI" w:cs="Meiryo UI" w:hint="eastAsia"/>
          <w:sz w:val="24"/>
        </w:rPr>
        <w:t>社員または</w:t>
      </w:r>
      <w:r w:rsidRPr="008A3E8B">
        <w:rPr>
          <w:rFonts w:ascii="Meiryo UI" w:eastAsia="Meiryo UI" w:hAnsi="Meiryo UI" w:cs="Meiryo UI" w:hint="eastAsia"/>
          <w:sz w:val="24"/>
        </w:rPr>
        <w:t>主査が承認した</w:t>
      </w:r>
      <w:r w:rsidR="000F7DE4">
        <w:rPr>
          <w:rFonts w:ascii="Meiryo UI" w:eastAsia="Meiryo UI" w:hAnsi="Meiryo UI" w:cs="Meiryo UI" w:hint="eastAsia"/>
          <w:sz w:val="24"/>
        </w:rPr>
        <w:t>者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議事の公開について</w:t>
      </w:r>
    </w:p>
    <w:p w:rsidR="008A3E8B" w:rsidRDefault="008A3E8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議事要旨（発言者の記名なし）を作成し、委員会終了後速やかに、</w:t>
      </w:r>
      <w:r w:rsidR="004E3EA5">
        <w:rPr>
          <w:rFonts w:ascii="Meiryo UI" w:eastAsia="Meiryo UI" w:hAnsi="Meiryo UI" w:cs="Meiryo UI" w:hint="eastAsia"/>
          <w:sz w:val="24"/>
        </w:rPr>
        <w:t>VLED</w:t>
      </w:r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4E3EA5" w:rsidRDefault="00BC6D3B" w:rsidP="008A3E8B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ただし、主査が公開することについて</w:t>
      </w:r>
      <w:r w:rsidR="004E3EA5">
        <w:rPr>
          <w:rFonts w:ascii="Meiryo UI" w:eastAsia="Meiryo UI" w:hAnsi="Meiryo UI" w:cs="Meiryo UI" w:hint="eastAsia"/>
          <w:sz w:val="24"/>
        </w:rPr>
        <w:t>支障があると認める場合には、議事要旨の全部又は一部を非公開とすることができる。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Default="008A3E8B" w:rsidP="008A3E8B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配付資料の公開について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委員会で配布された資料は、委員会終了後速やかに、</w:t>
      </w:r>
      <w:r>
        <w:rPr>
          <w:rFonts w:ascii="Meiryo UI" w:eastAsia="Meiryo UI" w:hAnsi="Meiryo UI" w:cs="Meiryo UI" w:hint="eastAsia"/>
          <w:sz w:val="24"/>
        </w:rPr>
        <w:t>VLED</w:t>
      </w:r>
      <w:r w:rsidRPr="008A3E8B">
        <w:rPr>
          <w:rFonts w:ascii="Meiryo UI" w:eastAsia="Meiryo UI" w:hAnsi="Meiryo UI" w:cs="Meiryo UI" w:hint="eastAsia"/>
          <w:sz w:val="24"/>
        </w:rPr>
        <w:t>のウェブサイトで公開する。</w:t>
      </w:r>
    </w:p>
    <w:p w:rsidR="008A3E8B" w:rsidRDefault="008A3E8B" w:rsidP="008A3E8B">
      <w:pPr>
        <w:pStyle w:val="a7"/>
        <w:numPr>
          <w:ilvl w:val="0"/>
          <w:numId w:val="7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8A3E8B">
        <w:rPr>
          <w:rFonts w:ascii="Meiryo UI" w:eastAsia="Meiryo UI" w:hAnsi="Meiryo UI" w:cs="Meiryo UI" w:hint="eastAsia"/>
          <w:sz w:val="24"/>
        </w:rPr>
        <w:t>ただし、主査が公開することに</w:t>
      </w:r>
      <w:r w:rsidR="004E3EA5">
        <w:rPr>
          <w:rFonts w:ascii="Meiryo UI" w:eastAsia="Meiryo UI" w:hAnsi="Meiryo UI" w:cs="Meiryo UI" w:hint="eastAsia"/>
          <w:sz w:val="24"/>
        </w:rPr>
        <w:t>ついて</w:t>
      </w:r>
      <w:r w:rsidRPr="008A3E8B">
        <w:rPr>
          <w:rFonts w:ascii="Meiryo UI" w:eastAsia="Meiryo UI" w:hAnsi="Meiryo UI" w:cs="Meiryo UI" w:hint="eastAsia"/>
          <w:sz w:val="24"/>
        </w:rPr>
        <w:t>支障があると認める場合には、資料の全部又は一部を非公開とすることができる。</w:t>
      </w:r>
    </w:p>
    <w:p w:rsidR="008A3E8B" w:rsidRDefault="008A3E8B" w:rsidP="008A3E8B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8A3E8B" w:rsidRPr="008A3E8B" w:rsidRDefault="008A3E8B" w:rsidP="008A3E8B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8A3E8B" w:rsidRPr="008A3E8B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0E3" w:rsidRDefault="00D950E3" w:rsidP="00D950E3">
      <w:r>
        <w:separator/>
      </w:r>
    </w:p>
  </w:endnote>
  <w:endnote w:type="continuationSeparator" w:id="0">
    <w:p w:rsidR="00D950E3" w:rsidRDefault="00D950E3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－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0E3" w:rsidRDefault="00D950E3" w:rsidP="00D950E3">
      <w:r>
        <w:separator/>
      </w:r>
    </w:p>
  </w:footnote>
  <w:footnote w:type="continuationSeparator" w:id="0">
    <w:p w:rsidR="00D950E3" w:rsidRDefault="00D950E3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2C741C"/>
    <w:multiLevelType w:val="hybridMultilevel"/>
    <w:tmpl w:val="EC1ECD80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8FF56E1"/>
    <w:multiLevelType w:val="hybridMultilevel"/>
    <w:tmpl w:val="9336E5F2"/>
    <w:lvl w:ilvl="0" w:tplc="0A68AB10">
      <w:start w:val="1"/>
      <w:numFmt w:val="bullet"/>
      <w:lvlText w:val=""/>
      <w:lvlJc w:val="left"/>
      <w:pPr>
        <w:ind w:left="420" w:hanging="420"/>
      </w:pPr>
      <w:rPr>
        <w:rFonts w:ascii="Wingdings" w:eastAsia="－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>
    <w:nsid w:val="5C94746F"/>
    <w:multiLevelType w:val="hybridMultilevel"/>
    <w:tmpl w:val="2884C642"/>
    <w:lvl w:ilvl="0" w:tplc="C344AD98">
      <w:start w:val="1"/>
      <w:numFmt w:val="decimal"/>
      <w:lvlText w:val="（%1）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5">
    <w:nsid w:val="782C09DF"/>
    <w:multiLevelType w:val="hybridMultilevel"/>
    <w:tmpl w:val="3B40725C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F7DE4"/>
    <w:rsid w:val="0015013F"/>
    <w:rsid w:val="00156351"/>
    <w:rsid w:val="00282F7D"/>
    <w:rsid w:val="002B1B38"/>
    <w:rsid w:val="00320F0F"/>
    <w:rsid w:val="0048525D"/>
    <w:rsid w:val="00495C86"/>
    <w:rsid w:val="004A60DC"/>
    <w:rsid w:val="004B5425"/>
    <w:rsid w:val="004E3EA5"/>
    <w:rsid w:val="005C573E"/>
    <w:rsid w:val="005F1257"/>
    <w:rsid w:val="006557CF"/>
    <w:rsid w:val="006702E3"/>
    <w:rsid w:val="006A0139"/>
    <w:rsid w:val="006D37C5"/>
    <w:rsid w:val="006D60EF"/>
    <w:rsid w:val="007232B4"/>
    <w:rsid w:val="007250A6"/>
    <w:rsid w:val="0074132A"/>
    <w:rsid w:val="00780DCC"/>
    <w:rsid w:val="008A3E8B"/>
    <w:rsid w:val="00942687"/>
    <w:rsid w:val="00975281"/>
    <w:rsid w:val="00A206D2"/>
    <w:rsid w:val="00A477DD"/>
    <w:rsid w:val="00AC1322"/>
    <w:rsid w:val="00B11B5B"/>
    <w:rsid w:val="00BC6D3B"/>
    <w:rsid w:val="00BE0B85"/>
    <w:rsid w:val="00C731F4"/>
    <w:rsid w:val="00CD6E70"/>
    <w:rsid w:val="00D226B4"/>
    <w:rsid w:val="00D440E4"/>
    <w:rsid w:val="00D5757B"/>
    <w:rsid w:val="00D8481F"/>
    <w:rsid w:val="00D950E3"/>
    <w:rsid w:val="00F159B0"/>
    <w:rsid w:val="00F451E1"/>
    <w:rsid w:val="00F47F97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6702E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02E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02E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02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02E3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70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702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6702E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02E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02E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02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02E3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70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702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4</cp:revision>
  <cp:lastPrinted>2014-12-24T01:24:00Z</cp:lastPrinted>
  <dcterms:created xsi:type="dcterms:W3CDTF">2014-12-18T11:22:00Z</dcterms:created>
  <dcterms:modified xsi:type="dcterms:W3CDTF">2014-12-24T01:24:00Z</dcterms:modified>
</cp:coreProperties>
</file>